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Allen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ARCH,Inc., Fort Wayne;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"https://archfw.org"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https://archfw.org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Bartholomew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Bartholomew County Public Library, Columbus;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"https://www.mybcpl.org"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https://www.mybcpl.org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Boone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Maplelawn Farmstead, Zionsville; pick up during an event or make appointment at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"https://maplelawnfarmstead.org/contact/"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https://maplelawnfarmstead.org/contact/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SullivanMunce Cultural Center, Zionsville;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"https://www.sullivanmunce.org"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https://www.sullivanmunce.org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Thorntown Public Library, Thorntown;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"https://www.thorntownpl.org"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https://www.thorntownpl.org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Brown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Brown County Public Library, Nashville;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"https://browncountylibrary.info/"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https://browncountylibrary.info/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Carroll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Carroll County Purdue Extension Office, Flora;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"https://extension.purdue.edu/county/carroll/index.html"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https://extension.purdue.edu/county/carroll/index.html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Davies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Davies County Historical Society, Washington;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"https://www.daviesscountyhistory.com"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https://www.daviesscountyhistory.com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Gasthoff Amish Village, Montgomery;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"https://gasthofamishvlg-com.webs.com"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https://gasthofamishvlg-com.webs.com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Dearborn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Aurora Public Library, Aurora;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"https://aurora.in.us/library-and-depot.html"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</w:rPr>
        <w:t>https://aurora.in.us/library-and-depot.html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Dearborn County Purdue Extension Office, Aurora;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"https://extension.purdue.edu/county/dearborn/index.html"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https://extension.purdue.edu/county/dearborn/index.html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Dillsboro Public Library, Dillsboro;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"https://dillsboro.in/community/public-library"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https://dillsboro.in/community/public-library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Dearborn County Historical Society, Lawrenceburg;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"https://www.dearborncountyhs.org"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https://www.dearborncountyhs.org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Lawrenceburg Public Library, Lawrenceburg;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"https://www.lpld.lib.in.us"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https://www.lpld.lib.in.us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Verastau Historic Site, Aurora, Indiana Landmarks Southeast Field Office; call or email ahead at 812-926-0983 or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"mailto:veraestau@indianalandmarks.org"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veraestau@indianalandmarks.org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Elkhart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Elkhart County History Museum, Bristol;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"http://www.elkhartcountymuseums.org/elkhart-county-historical-museum"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http://www.elkhartcountymuseums.org/elkhart-county-historical-museum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Bonneyville Mill Park, Bristol;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"https://elkhartcountyparks.org/destinations/bonneyville-mill/"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https://elkhartcountyparks.org/destinations/bonneyville-mill/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Wakarusa Historical Museum, Wakarusa;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"http://wakarusahistoricalsociety.com"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http://wakarusahistoricalsociety.com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Floyd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Kunz-Hartman House, New Albany, Indiana Landmarks Southern Regional Office; call or email ahead at 812-284-4534 or </w:t>
      </w:r>
      <w:r>
        <w:rPr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south@indianalandmarks.org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Fulton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Fulton County Historical Society, Rochester;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"https://www.fultoncountyhistory.org"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https://www.fultoncountyhistory.org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Hamilton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Westfield Washington Public Library, Westfield;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"https://wwpl.lib.in.us/"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https://wwpl.lib.in.us/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Howard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Greentown Historical Society, Greentown;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"http://greentownhistory.org"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http://greentownhistory.org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Jefferson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Historic Madison, Inc.,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"https://sites.google.com/view/historicmadisoninc"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https://sites.google.com/view/historicmadisoninc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Jefferson County History Center,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"https://jchshc.org"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https://jchshc.org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Jefferson County Purdue Extension Office,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"https://extension.purdue.edu/county/jefferson/index.html"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https://extension.purdue.edu/county/jefferson/index.html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Public Library, North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"https://jenningslib.org"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https://jenningslib.org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Historical Society,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"http://jenningscounty.org"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http://jenningscounty.org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LaPorte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LaPorte County Historical Society Museum, LaPorte;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"https://laportecountyhistory.org/"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https://laportecountyhistory.org/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Marion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Historical Society, Indianapolis;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"https://indianahistory.org/"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https://indianahistory.org/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headquarters, Indianapolis;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Marshall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Historic Bremen, Inc., Bremen;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"https://historicbremen.com"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https://historicbremen.com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Marshall County Historical Society, Plymouth;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"https://mchistoricalsociety.org"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https://mchistoricalsociety.org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Monroe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Purdue Extension Office,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"https://extension.purdue.edu/county/monroe/"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https://extension.purdue.edu/county/monroe/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History Center,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"https://monroehistory.org"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https://monroehistory.org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Planning Department,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"https://www.co.monroe.in.us/department/?structureid=13"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https://www.co.monroe.in.us/department/?structureid=13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VisitBloomington Visitor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Center,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"https://www.visitbloomington.com"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https://www.visitbloomington.com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Morgan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Morgan County Public Library, Martinsville;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"https://morgancountylibrary.info"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https://morgancountylibrary.info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Morgan County History Center, Martinsville;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"https://morgancountyhistorymuseum.org"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https://morgancountyhistorymuseum.org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Orange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Orange County Historical Society, Paoli;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"https://www.historicorangecounty.org/"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https://www.historicorangecounty.org/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Saving Orange County, Paoli;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"https://www.facebook.com/savingorangecountyhistory"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https://www.facebook.com/savingorangecountyhistory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Paoli Public Library, Paoli;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"https://paoli.lib.in.us/"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https://paoli.lib.in.us/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Pike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Pike County Public Library, Petersburg;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"https://pikeco.lib.in.us"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https://pikeco.lib.in.us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Posey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Posey County Historical Society, Mount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"https://www.facebook.com/Posey-County-Historical-Society"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https://www.facebook.com/Posey-County-Historical-Society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Putnam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Putnam County Museum, Greencastle;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"https://www.putnamcountymuseum.org"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https://www.putnamcountymuseum.org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Putnam County Public Library, Greencastle;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"https://pcpl21.org"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https://pcpl21.org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Ripley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Milan Public Library, Milan;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"https://www.osgoodlibrary.org/milan-branch"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https://www.osgoodlibrary.org/milan-branch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Osgood Public Library, Osgood;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"https://www.osgoodlibrary.org"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https://www.osgoodlibrary.org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Tyson Library, Versailles;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"https://tysonlibrary.org"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https://tysonlibrary.org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Scott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Scott County Heritage Center &amp; Museum, Scottsburg;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"https://scottcountyheritagemuseum.org"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https://scottcountyheritagemuseum.org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Spencer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Spencer County Historical Society at the Public Library, Rockport;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"http://spencercountypubliclibrary.org"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http://spencercountypubliclibrary.org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St. Joseph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Kizer House, Indiana Landmarks Northern Regional Office, South Bend; call or email ahead at </w:t>
      </w:r>
      <w:r>
        <w:rPr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574-232-4534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"mailto:north@indianalandmarks.org"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north@indianalandmarks.org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Switzerland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Switzerland County Historical Society, Vevay;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"https://switzcomuseums.org"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https://switzcomuseums.org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Switzerland County Tourism, Vevay;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"https://switzcotourism.com"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https://switzcotourism.com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Tippecanoe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Camera Outfitters, Lafayette;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"http://www.cameraoutfittersllc.com"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www.cameraoutfittersllc.com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Farm at Prophetstown, Battle Ground;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"http://www.prophetstown.org"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www.prophetstown.org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Tipton County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Tipton County Historical Society, Tipton;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"http://www.tiptonhistorical.com/"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http://www.tiptonhistorical.com/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Vigo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Western Regional Office, Terre Haute; call or email ahead at 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812-232-4534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"mailto:west@indianalandmarks.org"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t>west@indianalandmarks.org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Wabash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Northeast Field Office, Wabash; call or email ahead at 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260-563-7094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"mailto:northeast@indianalandmarks.org"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northeast@indianalandmarks.org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North Manchester Center for History, North Manchester;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"https://northmanchestercenterforhistory.org/"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https://northmanchestercenterforhistory.org/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North Manchester Public Library, North Manchester;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"https://www.nman.lib.in.us/"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https://www.nman.lib.in.us/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Visit Wabash County,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"https://www.visitwabashcounty.com/"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https://www.visitwabashcounty.com/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Wabash Carnegie Public Library,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"https://www.wabash.lib.in.us/"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https://www.wabash.lib.in.us/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Wabash County Museum,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"https://www.wabashmuseum.org/"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https://www.wabashmuseum.org/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Wayne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Eastern Regional Office,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Cambridge City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; call or email ahead at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317-822-7937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 or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"mailto:east@indianalandmarks.org"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White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White County Purdue Extension Office, Reynolds;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"https://extension.purdue.edu/county/white/index.html"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https://extension.purdue.edu/county/white/index.html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Whitley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Whitley County Agricultural Museum &amp; 4H Learning Center, Columbia City;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"http://www.whitleycountyagmuseum.com"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http://www.whitleycountyagmuseum.com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Calibri" w:cs="Calibri" w:hAnsi="Calibri" w:eastAsia="Calibri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Helvetica" w:cs="Helvetica" w:hAnsi="Helvetica" w:eastAsia="Helvetica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Last Updated   5/20/23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ed7f26"/>
      <w14:textFill>
        <w14:solidFill>
          <w14:srgbClr w14:val="EE802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